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8C3" w:rsidRPr="007068C3" w:rsidRDefault="007068C3" w:rsidP="007068C3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Organigramma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L’ORGANIGRAMMA ci consente di descrivere l’organizzazione della nostra complessa dell’Istituzione Scolastica dove i soggetti e gli organismi operano in modo collaborativo e condiviso pur ricoprendo differenti ruoli e livelli di responsabilità gestionale con l’unica finalità di garantire un servizio scolastico di qualità.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Dirigente e collaboratori</w:t>
      </w:r>
    </w:p>
    <w:p w:rsidR="007068C3" w:rsidRPr="007068C3" w:rsidRDefault="007068C3" w:rsidP="007068C3">
      <w:pPr>
        <w:numPr>
          <w:ilvl w:val="0"/>
          <w:numId w:val="1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Scolastico: </w:t>
      </w: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Dott. Luca Michielon  </w:t>
      </w:r>
      <w:hyperlink r:id="rId5" w:history="1">
        <w:r w:rsidRPr="007068C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lang w:eastAsia="it-IT"/>
          </w:rPr>
          <w:t>https://oc4jesemvlas2.pubblica.istruzione.it/trasparenzaPubb/ricercacv.do</w:t>
        </w:r>
      </w:hyperlink>
    </w:p>
    <w:p w:rsidR="007068C3" w:rsidRPr="007068C3" w:rsidRDefault="007068C3" w:rsidP="007068C3">
      <w:pPr>
        <w:numPr>
          <w:ilvl w:val="0"/>
          <w:numId w:val="1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Collaboratori del Dirigente Scolastico: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       - Dott.ssa Elisa Mazzetto</w:t>
      </w: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I° collaboratore del Dirigente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      - Prof.ssa Sandra Cagnin </w:t>
      </w: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II° collaboratore del Dirigente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      -</w:t>
      </w: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Dott.ssa Silvia Castagna </w:t>
      </w:r>
      <w:r w:rsidRPr="007068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Animatore Digitale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Funzioni dei collaboratori</w:t>
      </w:r>
    </w:p>
    <w:p w:rsidR="007068C3" w:rsidRPr="007068C3" w:rsidRDefault="007068C3" w:rsidP="007068C3">
      <w:pPr>
        <w:numPr>
          <w:ilvl w:val="0"/>
          <w:numId w:val="2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Condividere e coordinare con il Dirigente Scolastico scelte educative e didattiche, programmate nel P.T.O.F.</w:t>
      </w:r>
    </w:p>
    <w:p w:rsidR="007068C3" w:rsidRPr="007068C3" w:rsidRDefault="007068C3" w:rsidP="007068C3">
      <w:pPr>
        <w:numPr>
          <w:ilvl w:val="0"/>
          <w:numId w:val="2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rappresentare il Dirigente in riunioni esterne (ASL, Enti Locali, etc)</w:t>
      </w:r>
    </w:p>
    <w:p w:rsidR="007068C3" w:rsidRPr="007068C3" w:rsidRDefault="007068C3" w:rsidP="007068C3">
      <w:pPr>
        <w:numPr>
          <w:ilvl w:val="0"/>
          <w:numId w:val="2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sostituire il Dirigente in caso di assenza (ferie o malattia)</w:t>
      </w:r>
    </w:p>
    <w:p w:rsidR="007068C3" w:rsidRPr="007068C3" w:rsidRDefault="007068C3" w:rsidP="007068C3">
      <w:pPr>
        <w:numPr>
          <w:ilvl w:val="0"/>
          <w:numId w:val="2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sostituire il Dirigente in caso d’emergenza o di urgenza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Segreteria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Direttore dei servizi generali ed amministrativi: </w:t>
      </w: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Dott.ssa Cristina Zampieri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Assistenti Amministrativi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4731"/>
      </w:tblGrid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t>Cognome nome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Ufficio di competenza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Calore Nadia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 ATA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Masiero Katia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Alunni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Castorina Letteria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Protocollo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Gesuita Maria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Mazzetto Keti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Contabilità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Nube Elisabetta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 Docente Scuola Infanzia e Primaria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Vanin Annamaria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 Docente Scuola secondaria di I°</w:t>
            </w:r>
          </w:p>
        </w:tc>
      </w:tr>
      <w:tr w:rsidR="007068C3" w:rsidRPr="007068C3" w:rsidTr="007068C3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Zamengo Maria Grazia</w:t>
            </w:r>
          </w:p>
        </w:tc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Alunni</w:t>
            </w:r>
          </w:p>
        </w:tc>
      </w:tr>
    </w:tbl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Assistente Tecnico</w:t>
      </w:r>
    </w:p>
    <w:p w:rsidR="007068C3" w:rsidRPr="007068C3" w:rsidRDefault="007068C3" w:rsidP="007068C3">
      <w:pPr>
        <w:numPr>
          <w:ilvl w:val="0"/>
          <w:numId w:val="3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Giannusa Roberto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Referenti di plesso</w:t>
      </w:r>
    </w:p>
    <w:tbl>
      <w:tblPr>
        <w:tblW w:w="129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685"/>
        <w:gridCol w:w="2552"/>
      </w:tblGrid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Responsabile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</w:tr>
      <w:tr w:rsidR="007068C3" w:rsidRPr="007068C3" w:rsidTr="007068C3">
        <w:trPr>
          <w:trHeight w:val="23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dell’infanzia “Piccole Tracce”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Lidia Pandolfo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041-412839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dell’infanzia “L’Isola del Tesoro”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 Baldan- Angela Angeloni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041-415283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“Giotto” – Dolo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 Levorato – Francesco Cacioppo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041-411436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“E. De Amicis” – Dolo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Marica Bertolin - Angela Pronio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041-410082</w:t>
            </w:r>
          </w:p>
        </w:tc>
      </w:tr>
      <w:tr w:rsidR="007068C3" w:rsidRPr="007068C3" w:rsidTr="007068C3">
        <w:trPr>
          <w:trHeight w:val="23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“S. G. Bosco” – Arino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Emanuela Brusegan - Stefano di Maggio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041-410689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 “D. Manin” – Sambruson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Peluso – Elena Passarella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041-410463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di I° grado “P.R. Giuliani” – Dolo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 Abate - Matteo Passoni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041-410114</w:t>
            </w:r>
          </w:p>
        </w:tc>
      </w:tr>
      <w:tr w:rsidR="007068C3" w:rsidRPr="007068C3" w:rsidTr="007068C3">
        <w:trPr>
          <w:trHeight w:val="212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secondaria di I° grado “Gandhi” – Sambruson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Pierisa Gentilin - Concetta Iaiunese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8C3" w:rsidRPr="007068C3" w:rsidRDefault="007068C3" w:rsidP="0070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8C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041-4196780</w:t>
            </w:r>
          </w:p>
        </w:tc>
      </w:tr>
    </w:tbl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Funzioni dei referenti di plesso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Funzioni interne al plesso: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essere punto di riferimento per alunni, genitori e colleghi;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far circolare le varie informazioni provenienti dalla Presidenza e dall’Ufficio di segreteria;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gestire le sostituzioni dei colleghi assenti secondo gli accordi approvati con il Dirigente;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gestire l’orario scolastico nel plesso di competenza;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creare un clima positivo e di fattiva collaborazione;</w:t>
      </w:r>
    </w:p>
    <w:p w:rsidR="007068C3" w:rsidRPr="007068C3" w:rsidRDefault="007068C3" w:rsidP="007068C3">
      <w:pPr>
        <w:numPr>
          <w:ilvl w:val="0"/>
          <w:numId w:val="4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assicurarsi che il Regolamento d’Istituto sia applicato.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Funzioni interne all’Istituto Comprensivo:</w:t>
      </w:r>
    </w:p>
    <w:p w:rsidR="007068C3" w:rsidRPr="007068C3" w:rsidRDefault="007068C3" w:rsidP="007068C3">
      <w:pPr>
        <w:numPr>
          <w:ilvl w:val="0"/>
          <w:numId w:val="5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informare il Dirigente scolastico e con lui raccordarsi in merito a qualsiasi problema o iniziativa che dovesse nascere nel plesso di competenza;</w:t>
      </w:r>
    </w:p>
    <w:p w:rsidR="007068C3" w:rsidRPr="007068C3" w:rsidRDefault="007068C3" w:rsidP="007068C3">
      <w:pPr>
        <w:numPr>
          <w:ilvl w:val="0"/>
          <w:numId w:val="5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raccordarsi, qualora se ne presentasse la necessità, anche con gli altri plessi dello stesso ordine in merito a particolari decisioni o iniziative d’interesse comune;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      Funzioni esterne al plesso:</w:t>
      </w:r>
    </w:p>
    <w:p w:rsidR="007068C3" w:rsidRPr="007068C3" w:rsidRDefault="007068C3" w:rsidP="007068C3">
      <w:pPr>
        <w:numPr>
          <w:ilvl w:val="0"/>
          <w:numId w:val="6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instaurare e coltivare relazioni positive con gli Enti locali;</w:t>
      </w:r>
    </w:p>
    <w:p w:rsidR="007068C3" w:rsidRPr="007068C3" w:rsidRDefault="007068C3" w:rsidP="007068C3">
      <w:pPr>
        <w:numPr>
          <w:ilvl w:val="0"/>
          <w:numId w:val="6"/>
        </w:numPr>
        <w:pBdr>
          <w:bottom w:val="single" w:sz="6" w:space="8" w:color="DDDDDD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instaurare e coltivare relazioni positive e di collaborazione con tutte le persone che hanno un interesse nella scuola stessa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068C3" w:rsidRPr="007068C3" w:rsidRDefault="007068C3" w:rsidP="007068C3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Sicurezza</w:t>
      </w:r>
    </w:p>
    <w:p w:rsidR="007068C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Referente per la Sicurezza d’Istituto: </w:t>
      </w: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Prof. ssa Carla Russo</w:t>
      </w:r>
    </w:p>
    <w:p w:rsidR="00517043" w:rsidRPr="007068C3" w:rsidRDefault="007068C3" w:rsidP="007068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68C3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 dei lavoratori per la sicurezza: </w:t>
      </w:r>
      <w:r w:rsidRPr="0070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Ins. Laura Marrazzo</w:t>
      </w:r>
    </w:p>
    <w:sectPr w:rsidR="00517043" w:rsidRPr="007068C3" w:rsidSect="007068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7B7"/>
    <w:multiLevelType w:val="multilevel"/>
    <w:tmpl w:val="876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7BE6"/>
    <w:multiLevelType w:val="multilevel"/>
    <w:tmpl w:val="00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713E6"/>
    <w:multiLevelType w:val="multilevel"/>
    <w:tmpl w:val="030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2402A"/>
    <w:multiLevelType w:val="multilevel"/>
    <w:tmpl w:val="99B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354CC"/>
    <w:multiLevelType w:val="multilevel"/>
    <w:tmpl w:val="9E0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677FB"/>
    <w:multiLevelType w:val="multilevel"/>
    <w:tmpl w:val="5616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498595">
    <w:abstractNumId w:val="2"/>
  </w:num>
  <w:num w:numId="2" w16cid:durableId="1550605589">
    <w:abstractNumId w:val="3"/>
  </w:num>
  <w:num w:numId="3" w16cid:durableId="1273979238">
    <w:abstractNumId w:val="4"/>
  </w:num>
  <w:num w:numId="4" w16cid:durableId="1233127228">
    <w:abstractNumId w:val="5"/>
  </w:num>
  <w:num w:numId="5" w16cid:durableId="1113017498">
    <w:abstractNumId w:val="0"/>
  </w:num>
  <w:num w:numId="6" w16cid:durableId="2857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C3"/>
    <w:rsid w:val="00517043"/>
    <w:rsid w:val="0070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6AA"/>
  <w15:chartTrackingRefBased/>
  <w15:docId w15:val="{E80B31DB-F70B-4DF9-AE3E-E258089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06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06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68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68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68C3"/>
    <w:rPr>
      <w:b/>
      <w:bCs/>
    </w:rPr>
  </w:style>
  <w:style w:type="character" w:styleId="Enfasicorsivo">
    <w:name w:val="Emphasis"/>
    <w:basedOn w:val="Carpredefinitoparagrafo"/>
    <w:uiPriority w:val="20"/>
    <w:qFormat/>
    <w:rsid w:val="007068C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0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9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982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20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2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c4jesemvlas2.pubblica.istruzione.it/trasparenzaPubb/ricercacv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argo@magnani.it</dc:creator>
  <cp:keywords/>
  <dc:description/>
  <cp:lastModifiedBy>argo@magnani.it</cp:lastModifiedBy>
  <cp:revision>1</cp:revision>
  <dcterms:created xsi:type="dcterms:W3CDTF">2023-06-07T14:07:00Z</dcterms:created>
  <dcterms:modified xsi:type="dcterms:W3CDTF">2023-06-07T14:10:00Z</dcterms:modified>
</cp:coreProperties>
</file>